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7BAEF" w14:textId="64EB172A" w:rsidR="009647F4" w:rsidRPr="000B3E9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8"/>
          <w:szCs w:val="28"/>
        </w:rPr>
      </w:pP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3</w:t>
      </w:r>
      <w:r w:rsidR="00193E30"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>.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국토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변화와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공간</w:t>
      </w:r>
      <w:r w:rsidRPr="000B3E94">
        <w:rPr>
          <w:rFonts w:asciiTheme="minorEastAsia" w:hAnsiTheme="minorEastAsia" w:cs="Helvetica Neue"/>
          <w:b/>
          <w:bCs/>
          <w:color w:val="000000"/>
          <w:kern w:val="0"/>
          <w:sz w:val="28"/>
          <w:szCs w:val="28"/>
        </w:rPr>
        <w:t xml:space="preserve"> </w:t>
      </w:r>
      <w:r w:rsidRPr="000B3E94">
        <w:rPr>
          <w:rFonts w:asciiTheme="minorEastAsia" w:hAnsiTheme="minorEastAsia" w:cs="Apple SD Gothic Neo" w:hint="eastAsia"/>
          <w:b/>
          <w:bCs/>
          <w:color w:val="000000"/>
          <w:kern w:val="0"/>
          <w:sz w:val="28"/>
          <w:szCs w:val="28"/>
        </w:rPr>
        <w:t>계획</w:t>
      </w:r>
    </w:p>
    <w:p w14:paraId="2A0566FA" w14:textId="77777777" w:rsidR="00193E30" w:rsidRPr="00193E30" w:rsidRDefault="00193E30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b/>
          <w:bCs/>
          <w:color w:val="000000"/>
          <w:kern w:val="0"/>
          <w:sz w:val="20"/>
          <w:szCs w:val="20"/>
        </w:rPr>
      </w:pPr>
    </w:p>
    <w:p w14:paraId="6F4FF6EF" w14:textId="70D1A9C8" w:rsidR="009647F4" w:rsidRPr="00CF46EB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</w:rPr>
      </w:pPr>
      <w:r w:rsidRPr="00CF46EB">
        <w:rPr>
          <w:rFonts w:asciiTheme="minorEastAsia" w:hAnsiTheme="minorEastAsia" w:cs="Helvetica Neue"/>
          <w:b/>
          <w:bCs/>
          <w:color w:val="000000"/>
          <w:kern w:val="0"/>
        </w:rPr>
        <w:t xml:space="preserve">3-3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</w:rPr>
        <w:t>지역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</w:rPr>
        <w:t>정책</w:t>
      </w:r>
    </w:p>
    <w:p w14:paraId="6167E0AE" w14:textId="77777777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F070715" w14:textId="325D82FF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Style w:val="A21"/>
          <w:rFonts w:hint="eastAsia"/>
        </w:rPr>
        <w:t>수도권과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지방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인구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추이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및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전망</w:t>
      </w:r>
    </w:p>
    <w:p w14:paraId="7EFA7A03" w14:textId="0B77B076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Style w:val="A21"/>
          <w:rFonts w:hint="eastAsia"/>
        </w:rPr>
        <w:t>권역별</w:t>
      </w:r>
      <w:r>
        <w:rPr>
          <w:rStyle w:val="A21"/>
        </w:rPr>
        <w:t xml:space="preserve"> GRDP </w:t>
      </w:r>
      <w:r>
        <w:rPr>
          <w:rStyle w:val="A21"/>
          <w:rFonts w:hint="eastAsia"/>
        </w:rPr>
        <w:t>추이</w:t>
      </w:r>
      <w:r>
        <w:rPr>
          <w:rStyle w:val="A21"/>
        </w:rPr>
        <w:t>(1985 - 2015</w:t>
      </w:r>
      <w:r>
        <w:rPr>
          <w:rStyle w:val="A21"/>
          <w:rFonts w:hint="eastAsia"/>
        </w:rPr>
        <w:t>년</w:t>
      </w:r>
      <w:r>
        <w:rPr>
          <w:rStyle w:val="A21"/>
        </w:rPr>
        <w:t>)</w:t>
      </w:r>
    </w:p>
    <w:p w14:paraId="133B9AD3" w14:textId="77777777" w:rsidR="00CF46EB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9C12057" w14:textId="2B6D057A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발전이란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특정한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갖는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높이는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추구하는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개념이다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당사자들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이슈로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간주하면서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고유한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활동을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1028AA4" w14:textId="630ED0B4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경우에도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광역자치단체와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기초자치단체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강조하는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반영되고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498D71AC" w14:textId="4D29A564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체제에서는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역동성과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이어지기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당연하게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여겨지고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24EA0E2" w14:textId="06B97FD0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경제협력개발기구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(OECD)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완화에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1960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시작된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급격한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눈부신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풍요를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가져왔지만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이면에는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초래하였다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해소하기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D7EF04B" w14:textId="7840CE26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마련하였는데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패러다임으로의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대전환을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모두가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어디서나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골고루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잘사는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극복하고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재정립을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설정했다는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의의가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9D54030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9E08D5B" w14:textId="77777777" w:rsidR="009647F4" w:rsidRPr="00CF46EB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발전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현황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및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정책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기본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틀</w:t>
      </w:r>
    </w:p>
    <w:p w14:paraId="0B72281B" w14:textId="77777777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8FB49D5" w14:textId="213A9B28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&lt;지도&gt;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 발전의 불균형 실태: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 측면</w:t>
      </w:r>
    </w:p>
    <w:p w14:paraId="2427CD4D" w14:textId="3812D7A2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인당 개인 소득</w:t>
      </w:r>
    </w:p>
    <w:p w14:paraId="536E0106" w14:textId="301E2FB8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인당 지역 총소득</w:t>
      </w:r>
    </w:p>
    <w:p w14:paraId="70ED1762" w14:textId="3264D6FF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수도권과 지방 삶의 질 격차</w:t>
      </w:r>
    </w:p>
    <w:p w14:paraId="69F239A3" w14:textId="4F3D3B94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제조업 생산 증감률 추이</w:t>
      </w:r>
    </w:p>
    <w:p w14:paraId="0DEB2E48" w14:textId="77777777" w:rsidR="00CF46EB" w:rsidRP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69BBC1E" w14:textId="1D83A7B6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국가균형발전특별법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자립적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증진함으로써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골고루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잘사는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사회를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구현하는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정의된다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인적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물적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금융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분야에서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여건과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확산시키는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지칭한다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F8C9F7E" w14:textId="624A8A3B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불균등하다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급속한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근대화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발생하였으며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극복하기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2010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들어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과거에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획득하였을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뿐만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내생적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중시되는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30CF8163" w14:textId="55CC28E9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2005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도입된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프레임의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극대화에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맞추어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명칭도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개편되었다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제주특별자치도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유지되고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세종특별자치시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계정이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신설되었다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3A379ED" w14:textId="019300A7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국가균형발전특별법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개정되어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지역발전위원회의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컨트롤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절차도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상향식으로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전환되고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군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회계의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지방자치단체의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제고되도록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보조금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증액되고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높아지고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1892D19" w14:textId="565A9D44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출범한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주목하면서도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절벽과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위기와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양상을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해법으로서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의욕적으로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잡힌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대한민국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자립적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노력하고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693F42C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50ED23E4" w14:textId="77777777" w:rsidR="009647F4" w:rsidRPr="00CF46EB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발전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정책의</w:t>
      </w:r>
      <w:r w:rsidRPr="00CF46EB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F46EB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변화</w:t>
      </w:r>
    </w:p>
    <w:p w14:paraId="4164546C" w14:textId="77777777" w:rsidR="00CF46EB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486BB4B" w14:textId="589C7081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불균형의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투입형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소득이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인식하였다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다핵형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창조형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다극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중시하는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실천하기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국가균형발전위원회를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국가균형발전특별회계를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클러스터의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농촌을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신활력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FCC0171" w14:textId="01C6B66B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안정적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비수도권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체감도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비효율적인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드러나기도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06013AF" w14:textId="1D53A8CF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소규모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소모적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갈등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간주하였다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세계화에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살린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목표를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잠재력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극대화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실질적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지역발전위원회를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지역발전특별회계를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설치하였다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16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5+2, 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30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SOC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전개하였고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 4+3, 7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벨트를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촉진하고자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40DFECED" w14:textId="1ACA2A9B" w:rsidR="009647F4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이명박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구역에서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벗어나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구현할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요약될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그러나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전반적으로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체감할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지적되었다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9911D75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6EB26634" w14:textId="57A0F74E" w:rsidR="00CF46EB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참여 정부 지역 발전 정책</w:t>
      </w:r>
    </w:p>
    <w:p w14:paraId="3E3AA0D5" w14:textId="3DB5DA80" w:rsidR="00CF46EB" w:rsidRPr="00193E30" w:rsidRDefault="00CF46EB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이명박 정부 지역 발전 정책</w:t>
      </w:r>
    </w:p>
    <w:p w14:paraId="7F23F7C7" w14:textId="0CECEED2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21E58B2D" w14:textId="2DA7DE9E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박근혜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국민에게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실생활에서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체감하고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(Happiness),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기회를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고르게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(Oppor-tunity),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자율적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동반자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(Partnership),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어디에서나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사각지대가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(Everywhere)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(HOPE)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프로젝트를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7E18F6D0" w14:textId="49247C5B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이러한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맞춤형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패키지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제시하였다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첫째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어디서나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불편함이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없도록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인프라뿐만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둘째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맞춤형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패키지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희망의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지역발전위원회가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컨트롤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효율적으로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필요하다면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패키지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형태로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셋째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과정에서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지자체의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재량과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책임의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범위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공동체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활성화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내용으로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EC195FB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행복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생활권은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어디서나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불편함이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없이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인프라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교육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문화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충족되는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일상생활의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의미하며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농어촌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읍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포괄하는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개념이다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지자체가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주도하여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농어촌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중심지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상업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유기적으로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연계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설정한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권역이다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3A380F3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2427E6B" w14:textId="07C89244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신활력 플러스 사업 선정 지역</w:t>
      </w:r>
    </w:p>
    <w:p w14:paraId="5D1CA369" w14:textId="3BEABE3C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산업 단지 폐산업 시설 문화 재생</w:t>
      </w:r>
    </w:p>
    <w:p w14:paraId="0F7FF17B" w14:textId="25A28AD9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문재인 정부 국가 균형 발전 정책</w:t>
      </w:r>
    </w:p>
    <w:p w14:paraId="343C5007" w14:textId="3051BE2A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국가 혁신 클러스터 지정 및 육성</w:t>
      </w:r>
    </w:p>
    <w:p w14:paraId="1F397CA9" w14:textId="1E38ED2F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주요 산업 테마</w:t>
      </w:r>
    </w:p>
    <w:p w14:paraId="363BC75E" w14:textId="77777777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29697AF" w14:textId="781840C2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2018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면적의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12%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50%, 1,000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74%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밀집된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집권적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운영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방식을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지속해서는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저출산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당면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어렵다는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직시하면서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새로운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비전과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수립하였다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45F142" w14:textId="2782F045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민선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경험과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축적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욕구의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규모별로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복잡하고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해결하려는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헌법에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명시된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균등한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,’ ‘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’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젠트리피케이션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해결에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분권에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걸맞는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자립적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-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선순환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창의성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활용을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촉진하고자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4456544" w14:textId="247E18AC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문재인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국가균형발전위원회의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2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창조적으로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계승한다는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지표를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고려한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기본적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보건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복지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낙후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특별히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배려한다는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054AB7F3" w14:textId="5641CBDF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국가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초점은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9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전략으로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구성되며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안정되고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품격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삶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방방곡곡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생겨나는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지향한다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실행력을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제고하기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균형발전상생회의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신설과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체계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예산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측면에서는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계획계약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(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협약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)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균형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통해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도모하고자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E7F9B61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C697395" w14:textId="77777777" w:rsidR="009647F4" w:rsidRPr="00C56EA8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발전의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성과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: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산업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생산과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기반</w:t>
      </w:r>
      <w:r w:rsidRPr="00C56EA8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C56EA8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시설</w:t>
      </w:r>
    </w:p>
    <w:p w14:paraId="1DD48EC1" w14:textId="77777777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0483F678" w14:textId="09FE89FA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1990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후반부터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본격적으로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마찬가지로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적극적인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참여가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수요도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늘어가고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수단인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타깃팅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단체의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상향식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육성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계획의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수립이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절대적으로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필요한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상황이다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5931D2E" w14:textId="6AB41AF5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오늘날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기로에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글로벌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경쟁력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하락과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붕괴가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진전에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취약한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불안한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직면해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혁명은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전통적인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입지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줄이면서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중요성을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증대시키는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커다란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지리적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의존한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장치형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집적되어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지방의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도시들은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어려움을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무엇보다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4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시대에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바로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우수한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창의적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인재이기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때문에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주체들과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유연하고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연결성이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상생하는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생태계를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구축하는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중요하다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7D34169" w14:textId="77777777" w:rsidR="009647F4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788CF9" w14:textId="6CDC6046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C56EA8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혁신의</w:t>
      </w:r>
      <w:r w:rsidRPr="00C56EA8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질적 상호 작용, 지역 혁신 제도, 인적 자본의 질, 지역 문화</w:t>
      </w:r>
    </w:p>
    <w:p w14:paraId="04D539BC" w14:textId="5BAD0059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제조업 부가가치 생산 및 구성</w:t>
      </w:r>
    </w:p>
    <w:p w14:paraId="44CF11DE" w14:textId="001939F4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산업 생산 구조</w:t>
      </w:r>
    </w:p>
    <w:p w14:paraId="0C99E1FE" w14:textId="53152A55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제조업,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서비스업 생산 증감률</w:t>
      </w:r>
    </w:p>
    <w:p w14:paraId="6660E190" w14:textId="4F80A255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에너지 공급</w:t>
      </w:r>
    </w:p>
    <w:p w14:paraId="5EE1B19E" w14:textId="74DDE064" w:rsidR="00C56EA8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연도별 산업 구조의 변동</w:t>
      </w:r>
    </w:p>
    <w:p w14:paraId="6A20BFD7" w14:textId="56A422A8" w:rsidR="00C56EA8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신재생 에너지 생산</w:t>
      </w:r>
    </w:p>
    <w:p w14:paraId="4E810880" w14:textId="289F4DC8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72FE88C" w14:textId="47F1E261" w:rsidR="009647F4" w:rsidRPr="00193E30" w:rsidRDefault="00C56EA8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일반적으로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변동을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초래한다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 1995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겪고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부가가치액을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기준으로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감소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두드러지며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여전히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편이며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1995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계속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3F918BB" w14:textId="410B41B5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제조업과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함께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소매업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과학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광업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농림어업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636778D" w14:textId="471BDAC5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에너지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생산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확대되어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왔다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원자력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23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특징적이며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화력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상대적으로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걸쳐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발전소는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강원에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5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개소가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충북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전남에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02955037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533085A" w14:textId="61E7288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01D42B49" w14:textId="77777777" w:rsidR="009647F4" w:rsidRPr="005C5C69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b/>
          <w:bCs/>
          <w:color w:val="000000"/>
          <w:kern w:val="0"/>
          <w:sz w:val="22"/>
          <w:szCs w:val="22"/>
        </w:rPr>
      </w:pP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지역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발전의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성과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: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인적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자본과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연구</w:t>
      </w:r>
      <w:r w:rsidRPr="005C5C69">
        <w:rPr>
          <w:rFonts w:asciiTheme="minorEastAsia" w:hAnsiTheme="minorEastAsia" w:cs="Helvetica Neue"/>
          <w:b/>
          <w:bCs/>
          <w:color w:val="000000"/>
          <w:kern w:val="0"/>
          <w:sz w:val="22"/>
          <w:szCs w:val="22"/>
        </w:rPr>
        <w:t xml:space="preserve"> </w:t>
      </w:r>
      <w:r w:rsidRPr="005C5C69">
        <w:rPr>
          <w:rFonts w:asciiTheme="minorEastAsia" w:hAnsiTheme="minorEastAsia" w:cs="Apple SD Gothic Neo" w:hint="eastAsia"/>
          <w:b/>
          <w:bCs/>
          <w:color w:val="000000"/>
          <w:kern w:val="0"/>
          <w:sz w:val="22"/>
          <w:szCs w:val="22"/>
        </w:rPr>
        <w:t>개발</w:t>
      </w:r>
    </w:p>
    <w:p w14:paraId="4253432F" w14:textId="77777777" w:rsid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Apple SD Gothic Neo"/>
          <w:color w:val="000000"/>
          <w:kern w:val="0"/>
          <w:sz w:val="20"/>
          <w:szCs w:val="20"/>
        </w:rPr>
      </w:pPr>
    </w:p>
    <w:p w14:paraId="6F6002EF" w14:textId="4FCFAA89" w:rsid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경제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활동 인구의 구조</w:t>
      </w:r>
    </w:p>
    <w:p w14:paraId="00F26917" w14:textId="3ED95F92" w:rsid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21"/>
          <w:rFonts w:hint="eastAsia"/>
        </w:rPr>
        <w:t>산업별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월급여액</w:t>
      </w:r>
    </w:p>
    <w:p w14:paraId="4E035449" w14:textId="26B43769" w:rsid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>
        <w:rPr>
          <w:rStyle w:val="A21"/>
          <w:rFonts w:hint="eastAsia"/>
        </w:rPr>
        <w:t>직업별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고용</w:t>
      </w:r>
      <w:r>
        <w:rPr>
          <w:rStyle w:val="A21"/>
        </w:rPr>
        <w:t xml:space="preserve"> </w:t>
      </w:r>
      <w:r>
        <w:rPr>
          <w:rStyle w:val="A21"/>
          <w:rFonts w:hint="eastAsia"/>
        </w:rPr>
        <w:t>구조</w:t>
      </w:r>
    </w:p>
    <w:p w14:paraId="5BEBD623" w14:textId="77777777" w:rsidR="005C5C69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38D37AE" w14:textId="04C5339A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따라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고용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구조도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변하고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전국적으로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전문가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단순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노무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빠르게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증가하고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일자리의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양극화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현상이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그에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장치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조작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조립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등은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줄어드는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추세이고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판매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속도는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정체되고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</w:p>
    <w:p w14:paraId="1B9DF5D7" w14:textId="27BDE6F2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한편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월급여액도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4,541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서비스업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종사자는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2,032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원으로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아울러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임금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보면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건설업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높게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증기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사업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부문에서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격차는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낮은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5ED0B9B" w14:textId="77777777" w:rsidR="009647F4" w:rsidRPr="005C5C69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6010254" w14:textId="4195FC72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직업별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노동력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분포</w:t>
      </w:r>
    </w:p>
    <w:p w14:paraId="5D92F2D9" w14:textId="228CD04C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&lt;그래프&gt;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산업별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임금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격차</w:t>
      </w:r>
      <w:r w:rsidRPr="005C5C69">
        <w:rPr>
          <w:rStyle w:val="A21"/>
          <w:rFonts w:asciiTheme="minorEastAsia" w:hAnsiTheme="minorEastAsia" w:cs="Yoon YoonMyungjo300 30"/>
        </w:rPr>
        <w:t xml:space="preserve">: </w:t>
      </w:r>
      <w:r w:rsidRPr="005C5C69">
        <w:rPr>
          <w:rStyle w:val="A21"/>
          <w:rFonts w:asciiTheme="minorEastAsia" w:hAnsiTheme="minorEastAsia" w:hint="eastAsia"/>
        </w:rPr>
        <w:t>변이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계수</w:t>
      </w:r>
    </w:p>
    <w:p w14:paraId="3E068D76" w14:textId="77777777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41E2EC43" w14:textId="1ED116B5" w:rsidR="009647F4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연구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개발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투자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및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집약도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변화</w:t>
      </w:r>
    </w:p>
    <w:p w14:paraId="62DF2DCC" w14:textId="2917164F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연구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개발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인력</w:t>
      </w:r>
    </w:p>
    <w:p w14:paraId="6976B475" w14:textId="64EAF06C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5C5C69">
        <w:rPr>
          <w:rFonts w:asciiTheme="minorEastAsia" w:hAnsiTheme="minorEastAsia" w:cs="Helvetica Neue" w:hint="eastAsia"/>
          <w:color w:val="000000"/>
          <w:kern w:val="0"/>
          <w:sz w:val="20"/>
          <w:szCs w:val="20"/>
        </w:rPr>
        <w:t>&lt;지도&gt;</w:t>
      </w:r>
      <w:r w:rsidRPr="005C5C69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연구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개발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조직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증가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및</w:t>
      </w:r>
      <w:r w:rsidRPr="005C5C69">
        <w:rPr>
          <w:rStyle w:val="A21"/>
          <w:rFonts w:asciiTheme="minorEastAsia" w:hAnsiTheme="minorEastAsia"/>
        </w:rPr>
        <w:t xml:space="preserve"> </w:t>
      </w:r>
      <w:r w:rsidRPr="005C5C69">
        <w:rPr>
          <w:rStyle w:val="A21"/>
          <w:rFonts w:asciiTheme="minorEastAsia" w:hAnsiTheme="minorEastAsia" w:hint="eastAsia"/>
        </w:rPr>
        <w:t>특허</w:t>
      </w:r>
    </w:p>
    <w:p w14:paraId="3814099F" w14:textId="77777777" w:rsidR="005C5C69" w:rsidRPr="005C5C69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98E8D99" w14:textId="6D9707BD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지식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창조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이행하면서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및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성과뿐만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아니라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미래의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가능성도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요소로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GDP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R&amp;D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OECD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평균을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상회하는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lastRenderedPageBreak/>
        <w:t>있으며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산업의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위하여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정부의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다양한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이루어지고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정책들이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혁신을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지원하고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파급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효과를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촉진하며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지속적인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자생적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강화한다는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주장에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기초하고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2CDAF675" w14:textId="5C3F6585" w:rsidR="009647F4" w:rsidRPr="00193E30" w:rsidRDefault="005C5C69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pple SD Gothic Neo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눈부신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성장을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="009647F4"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도별로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상당히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불균등한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것으로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대전이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30.6%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최고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수준인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제주는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투자의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1%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에도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미치지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못한다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개발의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불평등은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관련된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경제성과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차이를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결정하지만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나아가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향후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발전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역량에도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영향을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미친다는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점에서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매우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중요한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문제로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="009647F4"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간주된다</w:t>
      </w:r>
      <w:r w:rsidR="009647F4"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672DB21B" w14:textId="77777777" w:rsidR="009647F4" w:rsidRPr="00193E30" w:rsidRDefault="009647F4" w:rsidP="00193E30">
      <w:pPr>
        <w:widowControl/>
        <w:wordWrap/>
        <w:autoSpaceDE w:val="0"/>
        <w:autoSpaceDN w:val="0"/>
        <w:adjustRightInd w:val="0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불평등은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시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·</w:t>
      </w:r>
      <w:r w:rsidRPr="00193E30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도별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조직의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분포에서도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뚜렷하게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나타난다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특히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서울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경기를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포함하는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전국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조직의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64.2%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집중되어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기능의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핵심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거점으로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작용하고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5F7FFF59" w14:textId="0C11509B" w:rsidR="00084681" w:rsidRDefault="009647F4" w:rsidP="005C5C69">
      <w:pPr>
        <w:ind w:firstLine="195"/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2017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현재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우리나라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650,243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명에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달하는데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공공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기관과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대학의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각각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8.6%, 28.6%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반면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,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기업체의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비중은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62.9%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를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차지하고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.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또한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기업체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연구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개발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인력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중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71.3%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가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수도권에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위치하여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지역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역량의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공간적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불평등을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심화시키고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 xml:space="preserve"> </w:t>
      </w:r>
      <w:r w:rsidRPr="00193E30">
        <w:rPr>
          <w:rFonts w:asciiTheme="minorEastAsia" w:hAnsiTheme="minorEastAsia" w:cs="Apple SD Gothic Neo" w:hint="eastAsia"/>
          <w:color w:val="000000"/>
          <w:kern w:val="0"/>
          <w:sz w:val="20"/>
          <w:szCs w:val="20"/>
        </w:rPr>
        <w:t>있다</w:t>
      </w:r>
      <w:r w:rsidRPr="00193E30">
        <w:rPr>
          <w:rFonts w:asciiTheme="minorEastAsia" w:hAnsiTheme="minorEastAsia" w:cs="Helvetica Neue"/>
          <w:color w:val="000000"/>
          <w:kern w:val="0"/>
          <w:sz w:val="20"/>
          <w:szCs w:val="20"/>
        </w:rPr>
        <w:t>.</w:t>
      </w:r>
    </w:p>
    <w:p w14:paraId="14549629" w14:textId="77777777" w:rsidR="005C5C69" w:rsidRDefault="005C5C69" w:rsidP="005C5C69">
      <w:pPr>
        <w:rPr>
          <w:rFonts w:asciiTheme="minorEastAsia" w:hAnsiTheme="minorEastAsia" w:cs="Helvetica Neue"/>
          <w:color w:val="000000"/>
          <w:kern w:val="0"/>
          <w:sz w:val="20"/>
          <w:szCs w:val="20"/>
        </w:rPr>
      </w:pPr>
    </w:p>
    <w:p w14:paraId="3CE8A6E2" w14:textId="462C676C" w:rsidR="005C5C69" w:rsidRDefault="005C5C69" w:rsidP="005C5C69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&lt;그래프&gt;</w:t>
      </w:r>
      <w:r>
        <w:rPr>
          <w:rFonts w:asciiTheme="minorEastAsia" w:hAnsiTheme="minor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연구 개발 조직 수와 인력 수</w:t>
      </w:r>
    </w:p>
    <w:p w14:paraId="59E81FD0" w14:textId="77777777" w:rsidR="005C5C69" w:rsidRPr="005C5C69" w:rsidRDefault="005C5C69" w:rsidP="005C5C69">
      <w:pPr>
        <w:rPr>
          <w:rFonts w:asciiTheme="minorEastAsia" w:hAnsiTheme="minorEastAsia"/>
          <w:sz w:val="20"/>
          <w:szCs w:val="20"/>
        </w:rPr>
      </w:pPr>
    </w:p>
    <w:sectPr w:rsidR="005C5C69" w:rsidRPr="005C5C69" w:rsidSect="00550160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Helvetica Neue">
    <w:altName w:val="Sylfaen"/>
    <w:charset w:val="00"/>
    <w:family w:val="swiss"/>
    <w:pitch w:val="variable"/>
    <w:sig w:usb0="E50002FF" w:usb1="500079DB" w:usb2="00000010" w:usb3="00000000" w:csb0="00000001" w:csb1="00000000"/>
  </w:font>
  <w:font w:name="Apple SD Gothic Neo">
    <w:altName w:val="맑은 고딕"/>
    <w:charset w:val="81"/>
    <w:family w:val="swiss"/>
    <w:pitch w:val="variable"/>
    <w:sig w:usb0="00000203" w:usb1="29D72C10" w:usb2="00000010" w:usb3="00000000" w:csb0="0028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oon YoonMyungjo300 3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0B3E94"/>
    <w:rsid w:val="000C0676"/>
    <w:rsid w:val="00193E30"/>
    <w:rsid w:val="001E4A30"/>
    <w:rsid w:val="00550160"/>
    <w:rsid w:val="005C5C69"/>
    <w:rsid w:val="006D7EA2"/>
    <w:rsid w:val="0076778C"/>
    <w:rsid w:val="007A0A52"/>
    <w:rsid w:val="009647F4"/>
    <w:rsid w:val="009700F3"/>
    <w:rsid w:val="00A27C27"/>
    <w:rsid w:val="00A94037"/>
    <w:rsid w:val="00C56EA8"/>
    <w:rsid w:val="00C71311"/>
    <w:rsid w:val="00CB515D"/>
    <w:rsid w:val="00CE75CD"/>
    <w:rsid w:val="00CF46EB"/>
    <w:rsid w:val="00D44165"/>
    <w:rsid w:val="00FD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6778C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00">
    <w:name w:val="A0"/>
    <w:uiPriority w:val="99"/>
    <w:rsid w:val="001E4A30"/>
    <w:rPr>
      <w:rFonts w:cs="Yoon YoonGothic300 30"/>
      <w:color w:val="211D1E"/>
      <w:sz w:val="20"/>
      <w:szCs w:val="20"/>
    </w:rPr>
  </w:style>
  <w:style w:type="character" w:customStyle="1" w:styleId="A21">
    <w:name w:val="A2+1"/>
    <w:uiPriority w:val="99"/>
    <w:rsid w:val="00CF46EB"/>
    <w:rPr>
      <w:rFonts w:cs="Yoon YoonGothic300 30"/>
      <w:color w:val="211D1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7</Pages>
  <Words>1374</Words>
  <Characters>7833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14</cp:revision>
  <dcterms:created xsi:type="dcterms:W3CDTF">2020-04-10T06:55:00Z</dcterms:created>
  <dcterms:modified xsi:type="dcterms:W3CDTF">2023-04-21T07:50:00Z</dcterms:modified>
</cp:coreProperties>
</file>